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</w:rPr>
              <w:t xml:space="preserve">OSNOVNA ŠKOLA MERTOJAK SPLIT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  <w:r>
              <w:rPr>
                <w:rFonts w:ascii="Times New Roman" w:hAnsi="Times New Roman" w:cs="Times New Roman"/>
              </w:rPr>
              <w:t xml:space="preserve">Doverska</w:t>
            </w:r>
            <w:r>
              <w:rPr>
                <w:rFonts w:ascii="Times New Roman" w:hAnsi="Times New Roman" w:cs="Times New Roman"/>
              </w:rPr>
              <w:t xml:space="preserve"> 44, 21000 Split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</w:rPr>
              <w:t xml:space="preserve">112-02/26-01/6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2181-1-285-01-26-6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Split, </w:t>
            </w: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  <w:t xml:space="preserve">.10.2026.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temelju članka 14. stavka 1.  Pravilnika o postup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ku zapošljavanja te procjeni i vrednovanju kandidata za zapošljavanje u OŠ Mertojak-Split, Povjerenstvo za procjenu odnosno testiranje i vrednovanje kandidata za zapošljavanje (u daljnjem tekstu: Povjerenstvo) upućuje</w:t>
      </w:r>
    </w:p>
    <w:p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OBAVIJEST O NAČINU PROCJENE ODNOSNO TE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STIRANJA KANDIDATA I PRAVNIM IZVORIMA ZA PRIPREMU KANDIDATA</w:t>
      </w:r>
    </w:p>
    <w:p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kandidatima koji ispunjavaju uvjete iz natječaja i koji su pravodobno dostavili svu traženu (potpunu) dokumentaciju uz prijavu na natječaj za radno mjesto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učitelj/ica hrvat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skog jezika</w:t>
      </w:r>
      <w:r>
        <w:rPr>
          <w:rFonts w:ascii="Times New Roman" w:hAnsi="Times New Roman" w:cs="Times New Roman"/>
          <w:b/>
          <w:sz w:val="24"/>
          <w:szCs w:val="24"/>
        </w:rPr>
        <w:t xml:space="preserve"> - 1 izvršite</w:t>
      </w:r>
      <w:r>
        <w:rPr>
          <w:rFonts w:ascii="Times New Roman" w:hAnsi="Times New Roman" w:cs="Times New Roman"/>
          <w:b/>
          <w:sz w:val="24"/>
          <w:szCs w:val="24"/>
        </w:rPr>
        <w:t xml:space="preserve">lj/ica, s ne</w:t>
      </w:r>
      <w:r>
        <w:rPr>
          <w:rFonts w:ascii="Times New Roman" w:hAnsi="Times New Roman" w:cs="Times New Roman"/>
          <w:b/>
          <w:sz w:val="24"/>
          <w:szCs w:val="24"/>
        </w:rPr>
        <w:t xml:space="preserve">punim radnim vremenom 8</w:t>
      </w:r>
      <w:r>
        <w:rPr>
          <w:rFonts w:ascii="Times New Roman" w:hAnsi="Times New Roman" w:cs="Times New Roman"/>
          <w:b/>
          <w:sz w:val="24"/>
          <w:szCs w:val="24"/>
        </w:rPr>
        <w:t xml:space="preserve">/40, na određeno vrijeme,</w:t>
      </w:r>
      <w:r>
        <w:rPr>
          <w:rFonts w:ascii="Times New Roman" w:hAnsi="Times New Roman" w:cs="Times New Roman"/>
          <w:color w:val="157FFF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koji je objavljen na mrežnim stranicama i oglasnim pločama Hrvatskog zavoda za zapošljavanje te mrežnim stranicama i oglasnoj ploči OŠ Mertojak-Split, dana 6.10.2026. godine. </w:t>
      </w:r>
    </w:p>
    <w:p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Utvrđuje se sljedeći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način procjene odnosno testiranja kandidata: -usmenom procjenom tj.usmenim testiranjem i vrednovanjem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Povjerenstvo za procjenu i vrednovanje kandidata za zapošljavanje najmanje će pet dana prije dana određenog za procjenu odnosno testiranje poziv na proc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jenu odnosno testiranje objaviti na mrežnoj stranici Osnovne škole Mertojak, Split i elektroničkim putem na e-mail adresu naznačenu u prijavi na natječaj, dostaviti svim kandidatima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prijavljenim na natječaj koji ispunjavaju uvjete iz natječaja i koji su pr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avodobno dostavili svu traženu (potpunu) dokumentaciju  uz prijavu na natječaj.</w:t>
      </w:r>
    </w:p>
    <w:p>
      <w:pPr>
        <w: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Usmeno testiranje za radno mjesto učitelj/ica hrvat</w:t>
      </w:r>
      <w:r>
        <w:rPr>
          <w:rFonts w:ascii="Times New Roman" w:hAnsi="Times New Roman" w:cs="Times New Roman"/>
          <w:sz w:val="24"/>
          <w:szCs w:val="24"/>
        </w:rPr>
        <w:t xml:space="preserve">skog jezika  provest će se iz područja poznavanja i primjene propisa koji se odnose na djelatnost osnovnog obrazovanja i to iz sljedećih pravnih  izvora:</w:t>
      </w:r>
    </w:p>
    <w:p>
      <w:pPr>
        <w:pStyle w:val="ListParagraph"/>
        <w:numPr>
          <w:ilvl w:val="0"/>
          <w:numId w:val="2"/>
        </w:numPr>
        <w: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Zakon o odgoju i obrazovanju u osnovnoj i srednjoj školi </w:t>
      </w:r>
      <w:bookmarkStart w:id="3" w:name="_Hlk126312558"/>
      <w:r>
        <w:rPr>
          <w:rFonts w:ascii="Times New Roman" w:hAnsi="Times New Roman" w:cs="Times New Roman"/>
          <w:b/>
          <w:sz w:val="24"/>
          <w:szCs w:val="24"/>
        </w:rPr>
        <w:t xml:space="preserve">(Narodne novine, br. 87/08, 86/09, 92/10, 105/10-ispr., 90/11, 5/12, 16/12, 86/12, 126/12, 94/13, 136/14 –RUSRH, 152/14, 7/17, 68/18, 98/19,64/20,151/22</w:t>
      </w:r>
      <w:bookmarkEnd w:id="3"/>
      <w:r>
        <w:rPr>
          <w:rFonts w:ascii="Times New Roman" w:hAnsi="Times New Roman" w:cs="Times New Roman"/>
          <w:b/>
          <w:sz w:val="24"/>
          <w:szCs w:val="24"/>
        </w:rPr>
        <w:t xml:space="preserve">,155/23, 156/23)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Pravilnik o načinima, postupci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ma i elementima vrednovanja učenika u osnovnoj i srednjoj školi (Narodne novine, br. 112/10, 82/19, 43/20 i 100/21)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Pravilnik o pedagoškoj dokumentaciji i evidenciji te javnim ispravama u školskim ustanovama (Narodne novine broj 98/24)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Pravilnik o osnovnoš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kolskom i srednjoškolskom odgoju i obrazovanju učenika s teškoćama u razvoju (Narodne novine, broj 24/15)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Pravilnik o kriterijima za izricanje pedagoških mjera (Narodne novine, broj 94/15, 3/17,22/26)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Odluka o donošenju kurikuluma za nastavni predmet  Hrvats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ki jezik za osnovne škole  i gimnazije u Republici Hrvatskoj (Narodne novine br. 10</w:t>
      </w:r>
      <w:bookmarkStart w:id="4" w:name="_GoBack"/>
      <w:bookmarkEnd w:id="4"/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  <w:t xml:space="preserve">/19.)</w:t>
      </w:r>
    </w:p>
    <w:p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0"/>
          <w:szCs w:val="20"/>
        </w:rPr>
        <w:t xml:space="preserve">Povjerenstvo za procjenu odnosno testiranje i vrednovanje kandidata za zapošljavanje</w:t>
      </w:r>
    </w:p>
    <w:p>
      <w:pPr>
        <w:spacing/>
        <w:jc w:val="right"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271D0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line="254" w:lineRule="auto"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paragraph" w:styleId="NoSpacing1" w:customStyle="1">
    <w:name w:val="No Spacing1"/>
    <w:uiPriority w:val="1"/>
    <w:qFormat/>
    <w:pPr>
      <w:spacing w:after="0" w:line="240" w:lineRule="auto"/>
    </w:pPr>
    <w:rPr/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21</TotalTime>
  <Pages>1</Pages>
  <Words>555</Words>
  <Characters>3165</Characters>
  <Application>Microsoft Office Word</Application>
  <DocSecurity>0</DocSecurity>
  <Lines>26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lastPrinted>2024-01-16T12:29:00Z</cp:lastPrinted>
  <cp:revision>11</cp:revision>
  <dcterms:created xsi:type="dcterms:W3CDTF">2024-11-05T11:49:00Z</dcterms:created>
  <dcterms:modified xsi:type="dcterms:W3CDTF">2026-10-09T08:22:00Z</dcterms:modified>
</cp:coreProperties>
</file>