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6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26578429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6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112-01/26-01/10</w:t>
            </w:r>
            <w:r>
              <w:rPr>
                <w:rFonts w:eastAsiaTheme="minorHAnsi" w:cs="Times New Roman"/>
                <w:sz w:val="22"/>
                <w:lang w:val="en-US" w:eastAsia="en-US"/>
              </w:rPr>
              <w:t xml:space="preserve">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2181-1-285-01-26-1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24.3.2026.</w:t>
            </w:r>
            <w:bookmarkStart w:id="4" w:name="_GoBack"/>
            <w:bookmarkEnd w:id="4"/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cs="Times New Roman"/>
          <w:bCs w:val="0"/>
        </w:rPr>
      </w:pPr>
    </w:p>
    <w:bookmarkEnd w:id="2"/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bookmarkStart w:id="5" w:name="_Hlk126312558"/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98/19,64/20,151/22</w:t>
      </w:r>
      <w:bookmarkEnd w:id="5"/>
      <w:r>
        <w:rPr>
          <w:rFonts w:cs="Times New Roman"/>
          <w:bCs w:val="0"/>
        </w:rPr>
        <w:t xml:space="preserve">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(u daljnjem tekstu: Pravilnik),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zasnivanje radnog odnosa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</w:t>
      </w:r>
      <w:r>
        <w:rPr>
          <w:rFonts w:cs="Times New Roman"/>
          <w:b/>
          <w:bCs w:val="0"/>
        </w:rPr>
        <w:t xml:space="preserve">. </w:t>
      </w:r>
      <w:r>
        <w:rPr>
          <w:rFonts w:cs="Times New Roman"/>
          <w:b/>
          <w:bCs w:val="0"/>
        </w:rPr>
        <w:t xml:space="preserve">učitelj/ica </w:t>
      </w:r>
      <w:r>
        <w:rPr>
          <w:rFonts w:cs="Times New Roman"/>
          <w:b/>
          <w:bCs w:val="0"/>
        </w:rPr>
        <w:t xml:space="preserve">edukacijsko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/>
          <w:bCs w:val="0"/>
        </w:rPr>
        <w:t xml:space="preserve">rehabilitacijskog profila koji obavlja poslove učitelja/ice edukatora rehabilitatora </w:t>
      </w:r>
      <w:r>
        <w:rPr>
          <w:rFonts w:cs="Times New Roman"/>
          <w:bCs w:val="0"/>
        </w:rPr>
        <w:t xml:space="preserve">-1 izvršitelj/ica, na određeno puno radno vrijeme (40/40 sati tjedno)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Uz opće uvjete  za zasnivanje radnog odnosa sukladno općim propisima o radu, osoba koja zasniva radni odnos u školskoj ustanovi mora ispunjavati i posebne uvjete propisane člankom 105.  </w:t>
      </w:r>
      <w:r>
        <w:rPr>
          <w:rFonts w:cs="Times New Roman"/>
          <w:bCs w:val="0"/>
        </w:rPr>
        <w:t xml:space="preserve"> Zakona o odgoju i obrazovanju u osnovnoj i srednjoj školi (Narodne novine broj 87/08, 86/09, 92/10, 105/10-ispr., 90/11, 5/12, 16/12, 86/12, 126/12, 94/13, 136/14 –RUSRH, 152/14, 7/17, 68/18, 98/19,64/20,151/22,156/23), i   člankom </w:t>
      </w:r>
      <w:r>
        <w:rPr>
          <w:rFonts w:cs="Times New Roman"/>
          <w:bCs w:val="0"/>
        </w:rPr>
        <w:t xml:space="preserve">28</w:t>
      </w:r>
      <w:r>
        <w:rPr>
          <w:rFonts w:cs="Times New Roman"/>
          <w:bCs w:val="0"/>
        </w:rPr>
        <w:t xml:space="preserve">. </w:t>
      </w:r>
      <w:r>
        <w:rPr>
          <w:rFonts w:cs="Times New Roman"/>
          <w:bCs w:val="0"/>
        </w:rPr>
        <w:t xml:space="preserve">stavkom 1. </w:t>
      </w:r>
      <w:r>
        <w:rPr>
          <w:rFonts w:cs="Times New Roman"/>
          <w:bCs w:val="0"/>
        </w:rPr>
        <w:t xml:space="preserve">Pravilnika o odgovarajućoj vrsti obrazovanja učitelja i stručnih suradnika u osnovnoj školi (Narodne novine br. 6/19, 75/20). 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(„Narodne novine“ broj 87/08, 86/09, 92/10, 105/10-ispr., 90/11, 5/12, 16/12, 86/12, 126/12, 94/13, 136/14 –RUSRH, 152/14, 7/17, 68/18, 98/19,64/20,151/22,156/23).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datumu, vremenu i mjestu, te načinu procjene odnosno testiranja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diplomu, odnosno dokaz o odgovarajućem stupnju obrazovanja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  <w:color w:val="FF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je stekao obrazovnu kvalifikaciju izvan Republike Hrvatske, dužan je u prijavi </w:t>
      </w:r>
      <w:r>
        <w:rPr>
          <w:rFonts w:cs="Times New Roman"/>
          <w:bCs w:val="0"/>
        </w:rPr>
        <w:t xml:space="preserve">dostaviti ispravu(e) kojom se dokazuje priznavanje potpune istovrijednosti u skladu sa Zakonom o priznavanju i vrednovanju inozemnih obrazovnih kvalifikacija (Narodne novine, broj 69/22).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98/19.,84/21,156/23),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nepotpune </w:t>
      </w:r>
      <w:r>
        <w:rPr>
          <w:rFonts w:cs="Times New Roman"/>
          <w:bCs w:val="0"/>
        </w:rPr>
        <w:t xml:space="preserve">prijave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neće se razmatrati.</w:t>
      </w:r>
    </w:p>
    <w:p>
      <w:pPr>
        <w:spacing/>
        <w:rPr>
          <w:rFonts w:cs="Times New Roman"/>
          <w:bCs w:val="0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</w:t>
      </w:r>
      <w:r>
        <w:rPr/>
        <w:fldChar w:fldCharType="end"/>
      </w:r>
    </w:p>
    <w:p>
      <w:pPr>
        <w:pStyle w:val="NoSpacing"/>
        <w:spacing/>
        <w:jc w:val="both"/>
        <w:rPr>
          <w:rStyle w:val="Hyperlink"/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Split te Pravilnika o izmjenama i dopunama Pravilnika o postupku zapošljavanja te procjeni i vrednovanju kandidata za zapošljavanje 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</w:t>
      </w:r>
      <w:r>
        <w:rPr>
          <w:rFonts w:cs="Times New Roman"/>
          <w:bCs w:val="0"/>
        </w:rPr>
        <w:t xml:space="preserve">učitelj/ica edukator rehabilitator</w:t>
      </w:r>
      <w:r>
        <w:rPr>
          <w:rFonts w:cs="Times New Roman"/>
          <w:bCs w:val="0"/>
        </w:rPr>
        <w:t xml:space="preserve">  „  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</w:t>
      </w:r>
      <w:r>
        <w:rPr>
          <w:rFonts w:cs="Times New Roman"/>
          <w:bCs w:val="0"/>
        </w:rPr>
        <w:t xml:space="preserve"> i </w:t>
      </w:r>
      <w:r>
        <w:rPr>
          <w:rFonts w:cs="Times New Roman"/>
          <w:bCs w:val="0"/>
        </w:rPr>
        <w:t xml:space="preserve"> nepotpune  prijave neće se razmatrati.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o rezultatima  natječaja bit će obaviješten putem mrežne stranice Škole, poveznica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Bdr>
          <w:bottom w:val="single" w:color="auto" w:sz="12" w:space="1"/>
        </w:pBd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R A V N A T E L J I C 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_____________________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         Ines Budić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 w:customStyle="1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22</TotalTime>
  <Pages>1</Pages>
  <Words>1699</Words>
  <Characters>9687</Characters>
  <Application>Microsoft Office Word</Application>
  <DocSecurity>0</DocSecurity>
  <Lines>80</Lines>
  <Paragraphs>22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2024-10-11T08:07:00Z</dcterms:created>
  <dcterms:modified xsi:type="dcterms:W3CDTF">2026-03-23T12:49:00Z</dcterms:modified>
</cp:coreProperties>
</file>