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OSNOVNA ŠKOLA MERTOJAK SPLIT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Doverska</w:t>
            </w:r>
            <w:r>
              <w:rPr>
                <w:rFonts w:ascii="Times New Roman" w:hAnsi="Times New Roman" w:cs="Times New Roman"/>
              </w:rPr>
              <w:t xml:space="preserve"> 44,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112-01/26-01/7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2181-1-285-01-26-5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</w:rPr>
              <w:t xml:space="preserve">10.2.2026.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</w:p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temelju članka 14. stavka 1.  Pravilnika o postupku zapošljavanja te procjeni i vrednovanju kandidata za zapošljavanje u OŠ Mertojak-Split, Povjerenstvo za procjenu odnosno testiranje i vrednovanje kandidata za zapošljavanje (u daljnjem tekstu: Povjeren</w:t>
      </w:r>
      <w:r>
        <w:rPr>
          <w:rFonts w:ascii="Times New Roman" w:hAnsi="Times New Roman" w:cs="Times New Roman"/>
          <w:color w:val="000000"/>
        </w:rPr>
        <w:t xml:space="preserve">stvo) upućuje</w:t>
      </w:r>
    </w:p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OBAVIJEST O NAČINU PROCJENE ODNOSNO TESTIRANJA KANDIDATA I PRAVNIM IZVORIMA ZA PRIPREMU KANDIDATA</w:t>
      </w:r>
    </w:p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kandidatima koji ispunjavaju uvjete iz natječaja i koji su pravodobno dostavili svu traženu (potpunu) dokumentaciju uz prijavu na natječaj za ra</w:t>
      </w:r>
      <w:r>
        <w:rPr>
          <w:rFonts w:ascii="Times New Roman" w:hAnsi="Times New Roman" w:cs="Times New Roman"/>
          <w:color w:val="000000"/>
        </w:rPr>
        <w:t xml:space="preserve">dno mjesto 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OPERATIVNI DJELATNIK ZA SIGURNOST I CIVILNU ZAŠTITU  (M/Ž) 1 izvršitelj/ica ,na određeno puno radno vrijeme 40/40 sa</w:t>
      </w:r>
      <w:r>
        <w:rPr>
          <w:rFonts w:ascii="Times New Roman" w:hAnsi="Times New Roman" w:cs="Times New Roman"/>
          <w:i/>
        </w:rPr>
        <w:t xml:space="preserve">ti tjedno</w:t>
      </w:r>
    </w:p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157FFF"/>
        </w:rPr>
        <w:t xml:space="preserve"> </w:t>
      </w:r>
      <w:r>
        <w:rPr>
          <w:rFonts w:ascii="Times New Roman" w:hAnsi="Times New Roman" w:cs="Times New Roman"/>
          <w:color w:val="000000"/>
        </w:rPr>
        <w:t xml:space="preserve">koji je</w:t>
      </w:r>
      <w:r>
        <w:rPr>
          <w:rFonts w:ascii="Times New Roman" w:hAnsi="Times New Roman" w:cs="Times New Roman"/>
          <w:color w:val="000000"/>
        </w:rPr>
        <w:t xml:space="preserve"> objavljen</w:t>
      </w:r>
      <w:r>
        <w:rPr>
          <w:rFonts w:ascii="Times New Roman" w:hAnsi="Times New Roman" w:cs="Times New Roman"/>
          <w:color w:val="000000"/>
        </w:rPr>
        <w:t xml:space="preserve"> na mrežnim stranicama i oglasnim pločama Hrvatskog zavoda za zapošljavanje te mrežnim stranicama i oglasnoj ploči OŠ Mertojak-Split, dana 9</w:t>
      </w:r>
      <w:r>
        <w:rPr>
          <w:rFonts w:ascii="Times New Roman" w:hAnsi="Times New Roman" w:cs="Times New Roman"/>
          <w:color w:val="000000"/>
        </w:rPr>
        <w:t xml:space="preserve">.2.2026.</w:t>
      </w:r>
      <w:r>
        <w:rPr>
          <w:rFonts w:ascii="Times New Roman" w:hAnsi="Times New Roman" w:cs="Times New Roman"/>
          <w:color w:val="000000"/>
        </w:rPr>
        <w:t xml:space="preserve"> godine.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Utvrđuje se sljedeći način procjene odnosno testiranja kandidata: -</w:t>
      </w:r>
      <w:r>
        <w:rPr>
          <w:rFonts w:ascii="Times New Roman" w:hAnsi="Times New Roman" w:cs="Times New Roman"/>
          <w:color w:val="000000"/>
        </w:rPr>
        <w:t xml:space="preserve">usmenom procjenom tj.usmenim testiranjem i vrednovanjem</w:t>
      </w:r>
      <w:r>
        <w:rPr>
          <w:rFonts w:ascii="Times New Roman" w:hAnsi="Times New Roman" w:cs="Times New Roman"/>
          <w:b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Povjerenstvo za procjenu i vrednovanje kandidata za zapošljavanje najmanje će pet dana prije dana određenog za procjenu odnosno testiranje poziv na procjenu odnosno testiranje objaviti na mrežnoj str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anici Osnovne škole Mertojak, Split i elektroničkim putem na e-mail adresu naznačenu u prijavi na natječaj, dostaviti svim kandidatima</w:t>
      </w:r>
      <w:r>
        <w:rPr>
          <w:rFonts w:ascii="Times New Roman" w:hAnsi="Times New Roman" w:cs="Times New Roman"/>
          <w:color w:val="000000"/>
        </w:rPr>
        <w:t xml:space="preserve"> prijavljenim na natječaj koji ispunjavaju uvjete iz natječaja i koji su pravodobno dostavili svu traženu (potpunu) dokume</w:t>
      </w:r>
      <w:r>
        <w:rPr>
          <w:rFonts w:ascii="Times New Roman" w:hAnsi="Times New Roman" w:cs="Times New Roman"/>
          <w:color w:val="000000"/>
        </w:rPr>
        <w:t xml:space="preserve">ntaciju  uz prijavu na natječaj. </w:t>
      </w:r>
      <w:r>
        <w:rPr>
          <w:rFonts w:ascii="Times New Roman" w:hAnsi="Times New Roman" w:cs="Times New Roman"/>
        </w:rPr>
        <w:t xml:space="preserve">Usmeno testiranje za radno mjesto operativni djelatnik/ca za sigurnost i civilnu zaštitu  provest će se iz područja poznavanja i primjene propisa koji se odnose na djelatnost sustava civilne zaštite, zaštite od požara, Kućn</w:t>
      </w:r>
      <w:r>
        <w:rPr>
          <w:rFonts w:ascii="Times New Roman" w:hAnsi="Times New Roman" w:cs="Times New Roman"/>
        </w:rPr>
        <w:t xml:space="preserve">og reda Škole, Protokola o kontroli ulaska i izlaska u OŠ Mertojak</w:t>
      </w:r>
      <w:bookmarkStart w:id="3" w:name="_GoBack"/>
      <w:bookmarkEnd w:id="3"/>
      <w:r>
        <w:rPr>
          <w:rFonts w:ascii="Times New Roman" w:hAnsi="Times New Roman" w:cs="Times New Roman"/>
        </w:rPr>
        <w:t xml:space="preserve">, Pravilnika o djelokrugu rada tajnika te administrativno-tehničkim i pomoćnim poslovima koji se obavljaju u osnovnoj školi, te Statuta škole i to iz sljedećih pravnih  izvora:</w:t>
      </w:r>
    </w:p>
    <w:p>
      <w:pPr>
        <w: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Pravni izvori </w:t>
      </w:r>
      <w:r>
        <w:rPr>
          <w:rFonts w:ascii="Times New Roman" w:hAnsi="Times New Roman" w:cs="Times New Roman"/>
          <w:b/>
        </w:rPr>
        <w:t xml:space="preserve">za pripremu kandidata:</w:t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Pravilnik o djelokrugu rada tajnika te administrativno-tehničkim i pomoćnim poslovima koji se obavljaju u osnovnoj školi (Narodne novine broj 40/14,71/25)</w:t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 o sustavu civilne zaštite (Narodne novine broj 82/15,118/18,31/20,20/21,114/22)</w:t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 o zaštiti od požara (Narodne novine broj 92/10,114/22)</w:t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Kućni red Oš Mertojak 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</w:t>
      </w:r>
      <w:r>
        <w:rPr>
          <w:rStyle w:val="Hyperlink"/>
          <w:rFonts w:ascii="Times New Roman" w:hAnsi="Times New Roman" w:cs="Times New Roman"/>
        </w:rPr>
        <w:t xml:space="preserve">k-st.skole.hr/dokumenti-i-pravilnici/</w:t>
      </w:r>
      <w:r>
        <w:rPr/>
        <w:fldChar w:fldCharType="end"/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Protokol o kontroli ulaska i izlaska u OŠ Mertojak  </w:t>
      </w:r>
      <w:r>
        <w:rPr/>
        <w:fldChar w:fldCharType="begin"/>
      </w:r>
      <w:r>
        <w:rPr/>
        <w:instrText xml:space="preserve">HYPERLINK "https://os-mertojak-st.skole.hr/protokol-o-kontroli-ulaska-i-izlaska-u-os-mertojak/"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https://os-mertojak-st.skole.hr/protokol-o-kontroli-ulaska-i-izlask</w:t>
      </w:r>
      <w:r>
        <w:rPr>
          <w:rStyle w:val="Hyperlink"/>
          <w:rFonts w:ascii="Times New Roman" w:hAnsi="Times New Roman" w:cs="Times New Roman"/>
        </w:rPr>
        <w:t xml:space="preserve">a-u-os-mertojak/</w:t>
      </w:r>
      <w:r>
        <w:rPr/>
        <w:fldChar w:fldCharType="end"/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OŠ Mertojak 2024. 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https://os-mertojak-st.skole.hr/dokumenti-i-pravilnici/</w:t>
      </w:r>
      <w:r>
        <w:rPr/>
        <w:fldChar w:fldCharType="end"/>
      </w: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Povjerenstvo za procjenu odnosno testiranje i vrednovanje kandidata za zapošljavan</w:t>
      </w:r>
      <w:r>
        <w:rPr>
          <w:rFonts w:ascii="Times New Roman" w:hAnsi="Times New Roman" w:cs="Times New Roman"/>
          <w:color w:val="000000"/>
        </w:rPr>
        <w:t xml:space="preserve">je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23977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">
    <w:nsid w:val="58F271D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96531FD"/>
    <w:lvl w:ilvl="0">
      <w:start w:val="3"/>
      <w:numFmt w:val="bullet"/>
      <w:suff w:val="tab"/>
      <w:lvlText w:val="-"/>
      <w:pPr>
        <w:spacing/>
        <w:ind w:left="1069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122</TotalTime>
  <Pages>1</Pages>
  <Words>598</Words>
  <Characters>3414</Characters>
  <Application>Microsoft Office Word</Application>
  <DocSecurity>0</DocSecurity>
  <Lines>28</Lines>
  <Paragraphs>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2025-10-08T07:07:00Z</dcterms:created>
  <dcterms:modified xsi:type="dcterms:W3CDTF">2026-02-06T10:35:00Z</dcterms:modified>
</cp:coreProperties>
</file>