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112-02/26-01/3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2181-1-285-01-26-1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9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4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4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1.učitelj/ica </w:t>
      </w:r>
      <w:r>
        <w:rPr>
          <w:rFonts w:cs="Times New Roman"/>
          <w:b/>
          <w:bCs w:val="0"/>
        </w:rPr>
        <w:t xml:space="preserve">tjelesne i zdravstvene kulture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neodređeno </w:t>
      </w:r>
      <w:r>
        <w:rPr>
          <w:rFonts w:cs="Times New Roman"/>
          <w:bCs w:val="0"/>
        </w:rPr>
        <w:t xml:space="preserve">ne</w:t>
      </w:r>
      <w:r>
        <w:rPr>
          <w:rFonts w:cs="Times New Roman"/>
          <w:bCs w:val="0"/>
        </w:rPr>
        <w:t xml:space="preserve">puno radno vrijeme (</w:t>
      </w:r>
      <w:r>
        <w:rPr>
          <w:rFonts w:cs="Times New Roman"/>
          <w:bCs w:val="0"/>
        </w:rPr>
        <w:t xml:space="preserve">2</w:t>
      </w:r>
      <w:r>
        <w:rPr>
          <w:rFonts w:cs="Times New Roman"/>
          <w:bCs w:val="0"/>
        </w:rPr>
        <w:t xml:space="preserve">0/40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stavkom 2.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 155/23, 156/23), i člankom </w:t>
      </w:r>
      <w:r>
        <w:rPr>
          <w:rFonts w:cs="Times New Roman"/>
          <w:bCs w:val="0"/>
        </w:rPr>
        <w:t xml:space="preserve">23</w:t>
      </w:r>
      <w:r>
        <w:rPr>
          <w:rFonts w:cs="Times New Roman"/>
          <w:bCs w:val="0"/>
        </w:rPr>
        <w:t xml:space="preserve">.  Pravilnika o odgovarajućoj vrsti obrazovanja učitelja i stručnih suradnika u osnovnoj školi (Narodne novine br. 6/19, 75/20). Posebni uvjeti za zasnivanje radnog odnosa u školskoj ustanovi za osobe koje sudjeluju o odgojno-obrazovnom radu s učenicima jesu poznavanje hrvatskog jezika i latiničnog pisma u mjeri koja omogućava izvođenje odgojno-obrazovnog rada , odgovarajuća vrsta i razina obrazovanja kojom su osobe stručno osposobljene za obavljanje odgojno-obrazovnog rada.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/>
      </w:pPr>
      <w:r>
        <w:rPr/>
        <w:t xml:space="preserve">Poslove učitelja predmetne nastave u osnovnoj školi može obavljati osoba koja je završila (članak 105. st.6. </w:t>
      </w:r>
      <w:r>
        <w:rPr>
          <w:rFonts w:cs="Times New Roman"/>
          <w:bCs w:val="0"/>
        </w:rPr>
        <w:t xml:space="preserve">Zakona o odgoju i obrazovanju u osnovnoj i srednjoj školi (Narodne novine broj 87/08, 86/09, 92/10, 105/10-ispr., 90/11, 5/12, 16/12, 86/12, 126/12, 94/13, 136/14 –RUSRH, 152/14, 7/17, 68/18, 98/19,64/20,151/22,156/23)</w:t>
      </w:r>
    </w:p>
    <w:p>
      <w:pPr>
        <w:spacing/>
        <w:jc w:val="both"/>
        <w:rPr/>
      </w:pP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a) studij nastavničkoga smjera odgovarajućeg nastavnog predmeta na razini sveučilišnog diplomskog studija ili sveučilišnog integriranog prijediplomskog i diplomskog studija,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>
      <w:pPr>
        <w:spacing w:beforeLines="30" w:afterLines="30" w:before="72" w:after="72" w:line="276" w:lineRule="auto"/>
        <w:rPr>
          <w:rFonts w:eastAsia="Calibri" w:cs="Times New Roman"/>
          <w:bCs w:val="0"/>
          <w:lang w:eastAsia="en-US"/>
        </w:rPr>
      </w:pPr>
      <w:r>
        <w:rPr>
          <w:rFonts w:cs="Times New Roman"/>
          <w:bCs w:val="0"/>
          <w:color w:val="000000"/>
        </w:rPr>
        <w:t xml:space="preserve">c) sveučilišni prijediplomski ili stručni prijediplomski studij na kojem se stječe najmanje 180 ECTS bodova te je stekla pedagoške kompetencije, ako se na natječaj ne javi osoba iz točaka a) i b) ovoga stavka.</w:t>
      </w:r>
      <w:r>
        <w:rPr>
          <w:rFonts w:eastAsia="Calibri" w:cs="Times New Roman"/>
          <w:bCs w:val="0"/>
          <w:lang w:eastAsia="en-US"/>
        </w:rPr>
        <w:t xml:space="preserve">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 155/23,156/23).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</w:t>
      </w:r>
      <w:r>
        <w:rPr>
          <w:rFonts w:cs="Times New Roman"/>
          <w:bCs w:val="0"/>
        </w:rPr>
        <w:t xml:space="preserve">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nepotpune 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</w:t>
      </w:r>
      <w:r>
        <w:rPr>
          <w:rFonts w:ascii="Times New Roman" w:hAnsi="Times New Roman"/>
          <w:sz w:val="24"/>
          <w:szCs w:val="24"/>
        </w:rPr>
        <w:t xml:space="preserve">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</w:t>
      </w:r>
      <w:r>
        <w:rPr/>
        <w:fldChar w:fldCharType="end"/>
      </w:r>
    </w:p>
    <w:p>
      <w:pPr>
        <w:pStyle w:val="NoSpacing"/>
        <w:spacing/>
        <w:jc w:val="both"/>
        <w:rPr>
          <w:rStyle w:val="Hyperlink"/>
        </w:rPr>
      </w:pPr>
    </w:p>
    <w:p>
      <w:pPr>
        <w:pStyle w:val="NoSpacing"/>
        <w:spacing/>
        <w:jc w:val="both"/>
        <w:rPr/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 učitelj/ica </w:t>
      </w:r>
      <w:r>
        <w:rPr>
          <w:rFonts w:cs="Times New Roman"/>
          <w:bCs w:val="0"/>
        </w:rPr>
        <w:t xml:space="preserve">tjelesne i zdravstvene kulture</w:t>
      </w:r>
      <w:bookmarkStart w:id="5" w:name="_GoBack"/>
      <w:bookmarkEnd w:id="5"/>
      <w:r>
        <w:rPr>
          <w:rFonts w:cs="Times New Roman"/>
          <w:bCs w:val="0"/>
        </w:rPr>
        <w:t xml:space="preserve">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5</Pages>
  <Words>1959</Words>
  <Characters>11171</Characters>
  <Application>Microsoft Office Word</Application>
  <DocSecurity>0</DocSecurity>
  <Lines>93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2026-02-03T10:29:00Z</dcterms:created>
  <dcterms:modified xsi:type="dcterms:W3CDTF">2026-02-03T10:35:00Z</dcterms:modified>
</cp:coreProperties>
</file>