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B2CA" w14:textId="6DC1AEFB" w:rsidR="00E856ED" w:rsidRPr="00C32C66" w:rsidRDefault="000B43D7" w:rsidP="000B43D7">
      <w:pPr>
        <w:jc w:val="center"/>
        <w:rPr>
          <w:rFonts w:ascii="Algerian" w:hAnsi="Algerian"/>
          <w:b/>
          <w:bCs/>
          <w:color w:val="00B050"/>
          <w:sz w:val="32"/>
          <w:szCs w:val="32"/>
        </w:rPr>
      </w:pPr>
      <w:r w:rsidRPr="00C32C66">
        <w:rPr>
          <w:rFonts w:ascii="Algerian" w:hAnsi="Algerian"/>
          <w:b/>
          <w:bCs/>
          <w:color w:val="00B050"/>
          <w:sz w:val="32"/>
          <w:szCs w:val="32"/>
        </w:rPr>
        <w:t>E-TWINNING PROJEKT „</w:t>
      </w:r>
      <w:r w:rsidRPr="00C32C66">
        <w:rPr>
          <w:rFonts w:ascii="Calibri" w:hAnsi="Calibri" w:cs="Calibri"/>
          <w:b/>
          <w:bCs/>
          <w:color w:val="00B050"/>
          <w:sz w:val="32"/>
          <w:szCs w:val="32"/>
        </w:rPr>
        <w:t>Ž</w:t>
      </w:r>
      <w:r w:rsidRPr="00C32C66">
        <w:rPr>
          <w:rFonts w:ascii="Algerian" w:hAnsi="Algerian"/>
          <w:b/>
          <w:bCs/>
          <w:color w:val="00B050"/>
          <w:sz w:val="32"/>
          <w:szCs w:val="32"/>
        </w:rPr>
        <w:t>IVIMO ZELENO 2“</w:t>
      </w:r>
    </w:p>
    <w:p w14:paraId="3A62BCD5" w14:textId="51B8F2EE" w:rsidR="000B43D7" w:rsidRPr="00C32C66" w:rsidRDefault="000B43D7" w:rsidP="000B43D7">
      <w:pPr>
        <w:jc w:val="center"/>
        <w:rPr>
          <w:rFonts w:ascii="Algerian" w:hAnsi="Algerian"/>
          <w:b/>
          <w:bCs/>
          <w:color w:val="00B050"/>
          <w:sz w:val="32"/>
          <w:szCs w:val="32"/>
        </w:rPr>
      </w:pPr>
      <w:r w:rsidRPr="00C32C66">
        <w:rPr>
          <w:rFonts w:ascii="Algerian" w:hAnsi="Algerian"/>
          <w:b/>
          <w:bCs/>
          <w:color w:val="00B050"/>
          <w:sz w:val="32"/>
          <w:szCs w:val="32"/>
        </w:rPr>
        <w:t>21.3.2022. DAN ŠUMA</w:t>
      </w:r>
    </w:p>
    <w:p w14:paraId="3F4C6BD4" w14:textId="135F89FF" w:rsidR="000B43D7" w:rsidRPr="00C32C66" w:rsidRDefault="000B43D7" w:rsidP="000B43D7">
      <w:pPr>
        <w:jc w:val="right"/>
        <w:rPr>
          <w:rFonts w:ascii="Calibri" w:hAnsi="Calibri" w:cs="Calibri"/>
          <w:b/>
          <w:bCs/>
          <w:color w:val="00B050"/>
          <w:sz w:val="20"/>
          <w:szCs w:val="20"/>
        </w:rPr>
      </w:pPr>
      <w:r w:rsidRPr="00C32C66">
        <w:rPr>
          <w:rFonts w:ascii="Algerian" w:hAnsi="Algerian"/>
          <w:b/>
          <w:bCs/>
          <w:color w:val="00B050"/>
          <w:sz w:val="20"/>
          <w:szCs w:val="20"/>
        </w:rPr>
        <w:t>PRIPREMILA: DIJANA GRGI</w:t>
      </w:r>
      <w:r w:rsidRPr="00C32C66">
        <w:rPr>
          <w:rFonts w:ascii="Calibri" w:hAnsi="Calibri" w:cs="Calibri"/>
          <w:b/>
          <w:bCs/>
          <w:color w:val="00B050"/>
          <w:sz w:val="20"/>
          <w:szCs w:val="20"/>
        </w:rPr>
        <w:t>Č</w:t>
      </w:r>
      <w:r w:rsidRPr="00C32C66">
        <w:rPr>
          <w:rFonts w:ascii="Algerian" w:hAnsi="Algerian"/>
          <w:b/>
          <w:bCs/>
          <w:color w:val="00B050"/>
          <w:sz w:val="20"/>
          <w:szCs w:val="20"/>
        </w:rPr>
        <w:t>EVI</w:t>
      </w:r>
      <w:r w:rsidRPr="00C32C66">
        <w:rPr>
          <w:rFonts w:ascii="Calibri" w:hAnsi="Calibri" w:cs="Calibri"/>
          <w:b/>
          <w:bCs/>
          <w:color w:val="00B050"/>
          <w:sz w:val="20"/>
          <w:szCs w:val="20"/>
        </w:rPr>
        <w:t>Ć</w:t>
      </w:r>
    </w:p>
    <w:p w14:paraId="533DB482" w14:textId="76FC3BC5" w:rsidR="000B43D7" w:rsidRPr="000B43D7" w:rsidRDefault="000B43D7" w:rsidP="00C32C66">
      <w:pPr>
        <w:jc w:val="center"/>
        <w:rPr>
          <w:rFonts w:ascii="Algerian" w:hAnsi="Algerian"/>
          <w:b/>
          <w:bCs/>
          <w:color w:val="00B050"/>
          <w:sz w:val="36"/>
          <w:szCs w:val="36"/>
        </w:rPr>
      </w:pPr>
      <w:r>
        <w:rPr>
          <w:rFonts w:ascii="Algerian" w:hAnsi="Algerian"/>
          <w:b/>
          <w:bCs/>
          <w:noProof/>
          <w:color w:val="00B050"/>
          <w:sz w:val="36"/>
          <w:szCs w:val="36"/>
        </w:rPr>
        <w:drawing>
          <wp:inline distT="0" distB="0" distL="0" distR="0" wp14:anchorId="458DDDC4" wp14:editId="1A05ECCE">
            <wp:extent cx="4419600" cy="15557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D8E6" w14:textId="5FB7C3E0" w:rsidR="000B43D7" w:rsidRPr="00C32C66" w:rsidRDefault="000B43D7" w:rsidP="00C32C66">
      <w:pPr>
        <w:rPr>
          <w:rFonts w:cstheme="minorHAnsi"/>
          <w:color w:val="40444F"/>
          <w:sz w:val="24"/>
          <w:szCs w:val="24"/>
          <w:shd w:val="clear" w:color="auto" w:fill="FFFFFF"/>
        </w:rPr>
      </w:pP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Na satu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Hrvatskog jezika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 pročitali smo pjesmu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Buđenje šume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 Dobriše Cesarića.</w:t>
      </w:r>
      <w:r>
        <w:rPr>
          <w:rFonts w:cstheme="minorHAnsi"/>
          <w:color w:val="40444F"/>
          <w:sz w:val="24"/>
          <w:szCs w:val="24"/>
          <w:shd w:val="clear" w:color="auto" w:fill="FFFFFF"/>
        </w:rPr>
        <w:t xml:space="preserve"> </w:t>
      </w:r>
      <w:r w:rsidRPr="000B43D7">
        <w:rPr>
          <w:rStyle w:val="Naglaeno"/>
          <w:rFonts w:cstheme="minorHAnsi"/>
          <w:b w:val="0"/>
          <w:bCs w:val="0"/>
          <w:color w:val="40444F"/>
          <w:sz w:val="24"/>
          <w:szCs w:val="24"/>
          <w:bdr w:val="none" w:sz="0" w:space="0" w:color="auto" w:frame="1"/>
          <w:shd w:val="clear" w:color="auto" w:fill="FFFFFF"/>
        </w:rPr>
        <w:t>Razgovarali smo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: o šumi, mirisima šume, tražili usporedbe i personifikacije, podcrtavali vidne, slušne i mirisne pjesničke slike. Opisivali kako zamišljamo šumu na koju se slijeva pun zlata sunčani </w:t>
      </w:r>
      <w:proofErr w:type="spellStart"/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>katarkt</w:t>
      </w:r>
      <w:proofErr w:type="spellEnd"/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>.</w:t>
      </w:r>
      <w:r>
        <w:rPr>
          <w:rFonts w:cstheme="minorHAnsi"/>
          <w:color w:val="40444F"/>
          <w:sz w:val="24"/>
          <w:szCs w:val="24"/>
          <w:shd w:val="clear" w:color="auto" w:fill="FFFFFF"/>
        </w:rPr>
        <w:t xml:space="preserve"> 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Razgovarali smo o </w:t>
      </w:r>
      <w:r w:rsidRPr="000B43D7">
        <w:rPr>
          <w:rStyle w:val="Naglaeno"/>
          <w:rFonts w:cstheme="minorHAnsi"/>
          <w:b w:val="0"/>
          <w:bCs w:val="0"/>
          <w:color w:val="40444F"/>
          <w:sz w:val="24"/>
          <w:szCs w:val="24"/>
          <w:bdr w:val="none" w:sz="0" w:space="0" w:color="auto" w:frame="1"/>
          <w:shd w:val="clear" w:color="auto" w:fill="FFFFFF"/>
        </w:rPr>
        <w:t>narodnoj izrec</w:t>
      </w:r>
      <w:r w:rsidRPr="000B43D7">
        <w:rPr>
          <w:rFonts w:cstheme="minorHAnsi"/>
          <w:b/>
          <w:bCs/>
          <w:color w:val="40444F"/>
          <w:sz w:val="24"/>
          <w:szCs w:val="24"/>
          <w:shd w:val="clear" w:color="auto" w:fill="FFFFFF"/>
        </w:rPr>
        <w:t>i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 da su šume zelena prsa/pluća svijeta.</w:t>
      </w:r>
      <w:r w:rsidR="00C32C66">
        <w:rPr>
          <w:rFonts w:cstheme="minorHAnsi"/>
          <w:color w:val="40444F"/>
          <w:sz w:val="24"/>
          <w:szCs w:val="24"/>
          <w:shd w:val="clear" w:color="auto" w:fill="FFFFFF"/>
        </w:rPr>
        <w:t xml:space="preserve"> 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Na satu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Likovne kulture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 radili smo stablo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Pozitiv - negativ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 od kolaža i nijanse boja.</w:t>
      </w:r>
      <w:r w:rsidR="00C32C66">
        <w:rPr>
          <w:rFonts w:cstheme="minorHAnsi"/>
          <w:color w:val="40444F"/>
          <w:sz w:val="24"/>
          <w:szCs w:val="24"/>
          <w:shd w:val="clear" w:color="auto" w:fill="FFFFFF"/>
        </w:rPr>
        <w:t xml:space="preserve"> </w:t>
      </w:r>
      <w:r w:rsidRPr="000B43D7">
        <w:rPr>
          <w:rFonts w:cstheme="minorHAnsi"/>
          <w:color w:val="40444F"/>
          <w:sz w:val="24"/>
          <w:szCs w:val="24"/>
        </w:rPr>
        <w:t xml:space="preserve">Istraživali smo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</w:rPr>
        <w:t>mudre izreke o šumi</w:t>
      </w:r>
      <w:r w:rsidRPr="000B43D7">
        <w:rPr>
          <w:rFonts w:cstheme="minorHAnsi"/>
          <w:color w:val="40444F"/>
          <w:sz w:val="24"/>
          <w:szCs w:val="24"/>
        </w:rPr>
        <w:t xml:space="preserve">. </w:t>
      </w:r>
      <w:r w:rsidR="00C32C66">
        <w:rPr>
          <w:rFonts w:cstheme="minorHAnsi"/>
          <w:color w:val="40444F"/>
          <w:sz w:val="24"/>
          <w:szCs w:val="24"/>
        </w:rPr>
        <w:t xml:space="preserve"> </w:t>
      </w:r>
      <w:r w:rsidRPr="000B43D7">
        <w:rPr>
          <w:rFonts w:cstheme="minorHAnsi"/>
          <w:color w:val="40444F"/>
          <w:sz w:val="24"/>
          <w:szCs w:val="24"/>
        </w:rPr>
        <w:t xml:space="preserve">Mudra izreka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</w:rPr>
        <w:t>"Onaj tko sadi drvo, voli ne samo sebe, nego i druge."</w:t>
      </w:r>
      <w:r>
        <w:rPr>
          <w:rStyle w:val="Naglaeno"/>
          <w:rFonts w:cstheme="minorHAnsi"/>
          <w:color w:val="40444F"/>
          <w:bdr w:val="none" w:sz="0" w:space="0" w:color="auto" w:frame="1"/>
        </w:rPr>
        <w:t xml:space="preserve"> </w:t>
      </w:r>
      <w:r w:rsidRPr="000B43D7">
        <w:rPr>
          <w:rFonts w:cstheme="minorHAnsi"/>
          <w:color w:val="40444F"/>
          <w:sz w:val="24"/>
          <w:szCs w:val="24"/>
        </w:rPr>
        <w:t>nas je motivirala da i mi posadimo stablo.</w:t>
      </w:r>
      <w:r>
        <w:rPr>
          <w:rFonts w:cstheme="minorHAnsi"/>
          <w:color w:val="40444F"/>
        </w:rPr>
        <w:t xml:space="preserve"> 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Posadili smo tri stabla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jorgovana.</w:t>
      </w:r>
      <w:r w:rsidR="00C32C66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B43D7">
        <w:rPr>
          <w:rFonts w:cstheme="minorHAnsi"/>
          <w:color w:val="40444F"/>
          <w:sz w:val="24"/>
          <w:szCs w:val="24"/>
        </w:rPr>
        <w:t xml:space="preserve">Mudra izreka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</w:rPr>
        <w:t xml:space="preserve">"Svaka je biljka svjetiljka" </w:t>
      </w:r>
      <w:r w:rsidRPr="000B43D7">
        <w:rPr>
          <w:rFonts w:cstheme="minorHAnsi"/>
          <w:color w:val="40444F"/>
          <w:sz w:val="24"/>
          <w:szCs w:val="24"/>
        </w:rPr>
        <w:t>motivirala nas je da posadimo i nevene, zumbule i narcise te tako i uredimo naš okoliš škole.</w:t>
      </w:r>
      <w:r w:rsidR="00C32C66">
        <w:rPr>
          <w:rFonts w:cstheme="minorHAnsi"/>
          <w:color w:val="40444F"/>
          <w:sz w:val="24"/>
          <w:szCs w:val="24"/>
        </w:rPr>
        <w:t xml:space="preserve"> </w:t>
      </w:r>
      <w:r w:rsidRPr="000B43D7">
        <w:rPr>
          <w:rFonts w:cstheme="minorHAnsi"/>
          <w:color w:val="40444F"/>
          <w:sz w:val="24"/>
          <w:szCs w:val="24"/>
        </w:rPr>
        <w:t xml:space="preserve">Pročitali smo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</w:rPr>
        <w:t>pjesmu Kad bi drveće hodalo</w:t>
      </w:r>
      <w:r w:rsidRPr="000B43D7">
        <w:rPr>
          <w:rFonts w:cstheme="minorHAnsi"/>
          <w:color w:val="40444F"/>
          <w:sz w:val="24"/>
          <w:szCs w:val="24"/>
        </w:rPr>
        <w:t>, Grigora Viteza.</w:t>
      </w:r>
      <w:r>
        <w:rPr>
          <w:rFonts w:cstheme="minorHAnsi"/>
          <w:color w:val="40444F"/>
        </w:rPr>
        <w:t xml:space="preserve"> </w:t>
      </w:r>
      <w:r w:rsidRPr="000B43D7">
        <w:rPr>
          <w:rFonts w:cstheme="minorHAnsi"/>
          <w:color w:val="40444F"/>
          <w:sz w:val="24"/>
          <w:szCs w:val="24"/>
        </w:rPr>
        <w:t>Razgovarali o njoj i odlučili je napisati i staviti na pano.</w:t>
      </w:r>
      <w:r>
        <w:rPr>
          <w:rFonts w:cstheme="minorHAnsi"/>
          <w:color w:val="40444F"/>
        </w:rPr>
        <w:t xml:space="preserve"> </w:t>
      </w: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Pjesma nas je motivirala da odemo u obližnji park, zagrlimo stablo, zahvalimo mu na svemu što radi za nas, jer je </w:t>
      </w:r>
      <w:r w:rsidRPr="000B43D7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"Drvo najveći čovjekov prijatelj".</w:t>
      </w:r>
    </w:p>
    <w:p w14:paraId="1EEDFA75" w14:textId="6943ECAD" w:rsidR="000B43D7" w:rsidRDefault="000B43D7" w:rsidP="00C32C66">
      <w:pPr>
        <w:jc w:val="center"/>
        <w:rPr>
          <w:rFonts w:cstheme="minorHAnsi"/>
          <w:color w:val="40444F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40444F"/>
          <w:sz w:val="24"/>
          <w:szCs w:val="24"/>
          <w:shd w:val="clear" w:color="auto" w:fill="FFFFFF"/>
        </w:rPr>
        <w:drawing>
          <wp:inline distT="0" distB="0" distL="0" distR="0" wp14:anchorId="701AE7C3" wp14:editId="5E01E53A">
            <wp:extent cx="3714750" cy="2152650"/>
            <wp:effectExtent l="0" t="0" r="0" b="0"/>
            <wp:docPr id="1" name="Slika 1" descr="Slika na kojoj se prikazuje tekst, na zatvorenom, osoba, po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na zatvorenom, osoba, pod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1606B" w14:textId="191A6D76" w:rsidR="000B43D7" w:rsidRDefault="000B43D7">
      <w:pPr>
        <w:rPr>
          <w:rStyle w:val="Naglaeno"/>
          <w:rFonts w:cstheme="minorHAnsi"/>
          <w:color w:val="00B050"/>
          <w:sz w:val="24"/>
          <w:szCs w:val="24"/>
          <w:bdr w:val="none" w:sz="0" w:space="0" w:color="auto" w:frame="1"/>
          <w:shd w:val="clear" w:color="auto" w:fill="FFFFFF"/>
        </w:rPr>
      </w:pPr>
      <w:r w:rsidRPr="000B43D7">
        <w:rPr>
          <w:rFonts w:cstheme="minorHAnsi"/>
          <w:color w:val="40444F"/>
          <w:sz w:val="24"/>
          <w:szCs w:val="24"/>
          <w:shd w:val="clear" w:color="auto" w:fill="FFFFFF"/>
        </w:rPr>
        <w:t xml:space="preserve">Poručili bi svima: </w:t>
      </w:r>
      <w:r w:rsidRPr="00C32C66">
        <w:rPr>
          <w:rStyle w:val="Naglaeno"/>
          <w:rFonts w:cstheme="minorHAnsi"/>
          <w:color w:val="00B050"/>
          <w:sz w:val="24"/>
          <w:szCs w:val="24"/>
          <w:bdr w:val="none" w:sz="0" w:space="0" w:color="auto" w:frame="1"/>
          <w:shd w:val="clear" w:color="auto" w:fill="FFFFFF"/>
        </w:rPr>
        <w:t>Čuvajte naše šume, jer su one najveći dar koje ima čovječanstvo!</w:t>
      </w:r>
    </w:p>
    <w:p w14:paraId="25E61472" w14:textId="19D9F348" w:rsidR="00C32C66" w:rsidRDefault="00C32C66">
      <w:pPr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C32C66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A kako nam je bilo pogledajte: </w:t>
      </w:r>
      <w:hyperlink r:id="rId6" w:history="1">
        <w:r w:rsidRPr="000C2F1E">
          <w:rPr>
            <w:rStyle w:val="Hiperveza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https://read.bookcreator.com/pPDVlSxOBcXrkvqoaHFQi5zRYu33/bchBJXY8SpuUkRNtaK3tQA</w:t>
        </w:r>
      </w:hyperlink>
    </w:p>
    <w:p w14:paraId="6D73F864" w14:textId="77777777" w:rsidR="00C32C66" w:rsidRPr="00C32C66" w:rsidRDefault="00C32C66">
      <w:pPr>
        <w:rPr>
          <w:rFonts w:cstheme="minorHAnsi"/>
          <w:b/>
          <w:bCs/>
          <w:sz w:val="24"/>
          <w:szCs w:val="24"/>
        </w:rPr>
      </w:pPr>
    </w:p>
    <w:sectPr w:rsidR="00C32C66" w:rsidRPr="00C3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7"/>
    <w:rsid w:val="000B43D7"/>
    <w:rsid w:val="00323D20"/>
    <w:rsid w:val="00AB310C"/>
    <w:rsid w:val="00C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9C78"/>
  <w15:chartTrackingRefBased/>
  <w15:docId w15:val="{B0D99CD4-8923-4E33-8EB5-D4B4F99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B43D7"/>
    <w:rPr>
      <w:b/>
      <w:bCs/>
    </w:rPr>
  </w:style>
  <w:style w:type="paragraph" w:customStyle="1" w:styleId="needsclick">
    <w:name w:val="needsclick"/>
    <w:basedOn w:val="Normal"/>
    <w:rsid w:val="000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32C6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2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pPDVlSxOBcXrkvqoaHFQi5zRYu33/bchBJXY8SpuUkRNtaK3tQ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Grgičević</dc:creator>
  <cp:keywords/>
  <dc:description/>
  <cp:lastModifiedBy>Dijana Grgičević</cp:lastModifiedBy>
  <cp:revision>1</cp:revision>
  <dcterms:created xsi:type="dcterms:W3CDTF">2022-03-24T17:54:00Z</dcterms:created>
  <dcterms:modified xsi:type="dcterms:W3CDTF">2022-03-24T18:09:00Z</dcterms:modified>
</cp:coreProperties>
</file>