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5988" w14:textId="21E651A5" w:rsidR="00F4462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 w:cs="Open Sans"/>
          <w:b/>
          <w:bCs/>
          <w:color w:val="7030A0"/>
          <w:sz w:val="32"/>
          <w:szCs w:val="32"/>
        </w:rPr>
      </w:pPr>
      <w:r w:rsidRPr="00F4462D">
        <w:rPr>
          <w:rFonts w:ascii="Open Sans" w:hAnsi="Open Sans" w:cs="Open Sans"/>
          <w:b/>
          <w:bCs/>
          <w:color w:val="7030A0"/>
          <w:sz w:val="32"/>
          <w:szCs w:val="32"/>
        </w:rPr>
        <w:t>E</w:t>
      </w:r>
      <w:r w:rsidRPr="00F4462D">
        <w:rPr>
          <w:rFonts w:ascii="Algerian" w:hAnsi="Algerian" w:cs="Open Sans"/>
          <w:b/>
          <w:bCs/>
          <w:color w:val="7030A0"/>
          <w:sz w:val="32"/>
          <w:szCs w:val="32"/>
        </w:rPr>
        <w:t>-TWINNING PROJEKT – „</w:t>
      </w:r>
      <w:r w:rsidRPr="00F4462D">
        <w:rPr>
          <w:rFonts w:ascii="Calibri" w:hAnsi="Calibri" w:cs="Calibri"/>
          <w:b/>
          <w:bCs/>
          <w:color w:val="7030A0"/>
          <w:sz w:val="32"/>
          <w:szCs w:val="32"/>
        </w:rPr>
        <w:t>Ž</w:t>
      </w:r>
      <w:r w:rsidRPr="00F4462D">
        <w:rPr>
          <w:rFonts w:ascii="Algerian" w:hAnsi="Algerian" w:cs="Open Sans"/>
          <w:b/>
          <w:bCs/>
          <w:color w:val="7030A0"/>
          <w:sz w:val="32"/>
          <w:szCs w:val="32"/>
        </w:rPr>
        <w:t>IVIMO ZELENO 2“</w:t>
      </w:r>
    </w:p>
    <w:p w14:paraId="1BD6E103" w14:textId="77777777" w:rsidR="00F4462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Algerian" w:hAnsi="Algerian" w:cs="Open Sans"/>
          <w:color w:val="40444F"/>
          <w:sz w:val="32"/>
          <w:szCs w:val="32"/>
        </w:rPr>
      </w:pPr>
    </w:p>
    <w:p w14:paraId="43F389A4" w14:textId="6164A5D4" w:rsidR="00F4462D" w:rsidRDefault="00F4462D" w:rsidP="00F4462D">
      <w:pPr>
        <w:pStyle w:val="needsclic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 w:cs="Open Sans"/>
          <w:b/>
          <w:bCs/>
          <w:color w:val="7030A0"/>
          <w:sz w:val="32"/>
          <w:szCs w:val="32"/>
        </w:rPr>
      </w:pPr>
      <w:r w:rsidRPr="00F4462D">
        <w:rPr>
          <w:rFonts w:ascii="Algerian" w:hAnsi="Algerian" w:cs="Open Sans"/>
          <w:b/>
          <w:bCs/>
          <w:color w:val="7030A0"/>
          <w:sz w:val="32"/>
          <w:szCs w:val="32"/>
        </w:rPr>
        <w:t>Ubaci i ti!</w:t>
      </w:r>
    </w:p>
    <w:p w14:paraId="56CBBED4" w14:textId="77777777" w:rsidR="00F4462D" w:rsidRDefault="00F4462D" w:rsidP="00F4462D">
      <w:pPr>
        <w:pStyle w:val="needsclic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 w:cs="Open Sans"/>
          <w:b/>
          <w:bCs/>
          <w:color w:val="7030A0"/>
          <w:sz w:val="32"/>
          <w:szCs w:val="32"/>
        </w:rPr>
      </w:pPr>
      <w:r w:rsidRPr="00F4462D">
        <w:rPr>
          <w:rFonts w:ascii="Algerian" w:hAnsi="Algerian" w:cs="Open Sans"/>
          <w:b/>
          <w:bCs/>
          <w:color w:val="7030A0"/>
          <w:sz w:val="32"/>
          <w:szCs w:val="32"/>
        </w:rPr>
        <w:t>Pravilno odlaganje baterija</w:t>
      </w:r>
    </w:p>
    <w:p w14:paraId="39C32F43" w14:textId="04B96105" w:rsidR="00F4462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 w:cs="Open Sans"/>
          <w:b/>
          <w:bCs/>
          <w:color w:val="7030A0"/>
          <w:sz w:val="32"/>
          <w:szCs w:val="32"/>
        </w:rPr>
      </w:pPr>
      <w:r w:rsidRPr="00F4462D">
        <w:rPr>
          <w:rFonts w:ascii="Algerian" w:hAnsi="Algerian" w:cs="Open Sans"/>
          <w:b/>
          <w:bCs/>
          <w:color w:val="7030A0"/>
          <w:sz w:val="32"/>
          <w:szCs w:val="32"/>
        </w:rPr>
        <w:t>Spremnici za otpad</w:t>
      </w:r>
      <w:r w:rsidRPr="00F4462D">
        <w:rPr>
          <w:rFonts w:ascii="Algerian" w:hAnsi="Algerian" w:cs="Open Sans"/>
          <w:b/>
          <w:bCs/>
          <w:color w:val="7030A0"/>
          <w:sz w:val="32"/>
          <w:szCs w:val="32"/>
        </w:rPr>
        <w:t>“ – 4.A</w:t>
      </w:r>
    </w:p>
    <w:p w14:paraId="65CFD538" w14:textId="4081C898" w:rsidR="00F4462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jc w:val="right"/>
        <w:textAlignment w:val="baseline"/>
        <w:rPr>
          <w:rFonts w:ascii="Algerian" w:hAnsi="Algerian" w:cs="Open Sans"/>
          <w:b/>
          <w:bCs/>
          <w:color w:val="7030A0"/>
          <w:sz w:val="20"/>
          <w:szCs w:val="20"/>
        </w:rPr>
      </w:pPr>
      <w:r w:rsidRPr="00F4462D">
        <w:rPr>
          <w:rFonts w:ascii="Algerian" w:hAnsi="Algerian" w:cs="Open Sans"/>
          <w:b/>
          <w:bCs/>
          <w:color w:val="7030A0"/>
          <w:sz w:val="20"/>
          <w:szCs w:val="20"/>
        </w:rPr>
        <w:t>Pripremila: Dijana Grgi</w:t>
      </w:r>
      <w:r w:rsidRPr="00F4462D">
        <w:rPr>
          <w:rFonts w:ascii="Calibri" w:hAnsi="Calibri" w:cs="Calibri"/>
          <w:b/>
          <w:bCs/>
          <w:color w:val="7030A0"/>
          <w:sz w:val="20"/>
          <w:szCs w:val="20"/>
        </w:rPr>
        <w:t>č</w:t>
      </w:r>
      <w:r w:rsidRPr="00F4462D">
        <w:rPr>
          <w:rFonts w:ascii="Algerian" w:hAnsi="Algerian" w:cs="Open Sans"/>
          <w:b/>
          <w:bCs/>
          <w:color w:val="7030A0"/>
          <w:sz w:val="20"/>
          <w:szCs w:val="20"/>
        </w:rPr>
        <w:t>evi</w:t>
      </w:r>
      <w:r w:rsidRPr="00F4462D">
        <w:rPr>
          <w:rFonts w:ascii="Calibri" w:hAnsi="Calibri" w:cs="Calibri"/>
          <w:b/>
          <w:bCs/>
          <w:color w:val="7030A0"/>
          <w:sz w:val="20"/>
          <w:szCs w:val="20"/>
        </w:rPr>
        <w:t>ć</w:t>
      </w:r>
    </w:p>
    <w:p w14:paraId="4DF9592B" w14:textId="71DE9A50" w:rsid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44F"/>
          <w:sz w:val="27"/>
          <w:szCs w:val="27"/>
        </w:rPr>
      </w:pPr>
    </w:p>
    <w:p w14:paraId="0E704CFB" w14:textId="77777777" w:rsid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44F"/>
          <w:sz w:val="27"/>
          <w:szCs w:val="27"/>
        </w:rPr>
      </w:pPr>
      <w:r>
        <w:rPr>
          <w:rFonts w:ascii="Open Sans" w:hAnsi="Open Sans" w:cs="Open Sans"/>
          <w:color w:val="40444F"/>
          <w:sz w:val="27"/>
          <w:szCs w:val="27"/>
        </w:rPr>
        <w:t xml:space="preserve">Cijelu školsku godinu sakupljamo čepove; pravilno odlažemo baterije i razvrstavamo otpad. </w:t>
      </w:r>
    </w:p>
    <w:p w14:paraId="4F505EDD" w14:textId="1D6A40A3" w:rsidR="00F4462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7030A0"/>
          <w:sz w:val="27"/>
          <w:szCs w:val="27"/>
        </w:rPr>
      </w:pPr>
      <w:r>
        <w:rPr>
          <w:rFonts w:ascii="Open Sans" w:hAnsi="Open Sans" w:cs="Open Sans"/>
          <w:b/>
          <w:bCs/>
          <w:color w:val="7030A0"/>
          <w:sz w:val="27"/>
          <w:szCs w:val="27"/>
        </w:rPr>
        <w:t xml:space="preserve">           </w:t>
      </w:r>
      <w:r w:rsidRPr="00F4462D">
        <w:rPr>
          <w:rFonts w:ascii="Open Sans" w:hAnsi="Open Sans" w:cs="Open Sans"/>
          <w:b/>
          <w:bCs/>
          <w:color w:val="7030A0"/>
          <w:sz w:val="27"/>
          <w:szCs w:val="27"/>
        </w:rPr>
        <w:t>Budi kao i mi!</w:t>
      </w:r>
    </w:p>
    <w:p w14:paraId="5219CAA4" w14:textId="3D5CDF4C" w:rsidR="00F4462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7030A0"/>
          <w:sz w:val="27"/>
          <w:szCs w:val="27"/>
        </w:rPr>
      </w:pPr>
      <w:r>
        <w:rPr>
          <w:rFonts w:ascii="Open Sans" w:hAnsi="Open Sans" w:cs="Open Sans"/>
          <w:b/>
          <w:bCs/>
          <w:color w:val="7030A0"/>
          <w:sz w:val="27"/>
          <w:szCs w:val="27"/>
        </w:rPr>
        <w:t xml:space="preserve">                  </w:t>
      </w:r>
      <w:r w:rsidRPr="00F4462D">
        <w:rPr>
          <w:rFonts w:ascii="Open Sans" w:hAnsi="Open Sans" w:cs="Open Sans"/>
          <w:b/>
          <w:bCs/>
          <w:color w:val="7030A0"/>
          <w:sz w:val="27"/>
          <w:szCs w:val="27"/>
        </w:rPr>
        <w:t>Ubaci i ti čep!</w:t>
      </w:r>
    </w:p>
    <w:p w14:paraId="38427D89" w14:textId="38FEBBD5" w:rsidR="00F4462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7030A0"/>
          <w:sz w:val="27"/>
          <w:szCs w:val="27"/>
        </w:rPr>
      </w:pPr>
      <w:r>
        <w:rPr>
          <w:rFonts w:ascii="Open Sans" w:hAnsi="Open Sans" w:cs="Open Sans"/>
          <w:b/>
          <w:bCs/>
          <w:color w:val="7030A0"/>
          <w:sz w:val="27"/>
          <w:szCs w:val="27"/>
        </w:rPr>
        <w:t xml:space="preserve">                       </w:t>
      </w:r>
      <w:r w:rsidRPr="00F4462D">
        <w:rPr>
          <w:rFonts w:ascii="Open Sans" w:hAnsi="Open Sans" w:cs="Open Sans"/>
          <w:b/>
          <w:bCs/>
          <w:color w:val="7030A0"/>
          <w:sz w:val="27"/>
          <w:szCs w:val="27"/>
        </w:rPr>
        <w:t xml:space="preserve">Pravilno odlaži otpad! </w:t>
      </w:r>
    </w:p>
    <w:p w14:paraId="03D2EB26" w14:textId="67B172EC" w:rsidR="00F4462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7030A0"/>
          <w:sz w:val="27"/>
          <w:szCs w:val="27"/>
        </w:rPr>
      </w:pPr>
      <w:r>
        <w:rPr>
          <w:rFonts w:ascii="Open Sans" w:hAnsi="Open Sans" w:cs="Open Sans"/>
          <w:b/>
          <w:bCs/>
          <w:color w:val="7030A0"/>
          <w:sz w:val="27"/>
          <w:szCs w:val="27"/>
        </w:rPr>
        <w:t xml:space="preserve">                               </w:t>
      </w:r>
      <w:r w:rsidRPr="00F4462D">
        <w:rPr>
          <w:rFonts w:ascii="Open Sans" w:hAnsi="Open Sans" w:cs="Open Sans"/>
          <w:b/>
          <w:bCs/>
          <w:color w:val="7030A0"/>
          <w:sz w:val="27"/>
          <w:szCs w:val="27"/>
        </w:rPr>
        <w:t>Recikliraj!</w:t>
      </w:r>
    </w:p>
    <w:p w14:paraId="3E595CDF" w14:textId="2A648965" w:rsid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44F"/>
          <w:sz w:val="27"/>
          <w:szCs w:val="27"/>
        </w:rPr>
      </w:pPr>
    </w:p>
    <w:p w14:paraId="2342970A" w14:textId="3196A0FE" w:rsid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44F"/>
          <w:sz w:val="27"/>
          <w:szCs w:val="27"/>
        </w:rPr>
      </w:pPr>
    </w:p>
    <w:p w14:paraId="71965E38" w14:textId="72920520" w:rsid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44F"/>
          <w:sz w:val="27"/>
          <w:szCs w:val="27"/>
        </w:rPr>
      </w:pPr>
      <w:r>
        <w:rPr>
          <w:rFonts w:ascii="Open Sans" w:hAnsi="Open Sans" w:cs="Open Sans"/>
          <w:noProof/>
          <w:color w:val="40444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4ECD4" wp14:editId="0601E5B7">
                <wp:simplePos x="0" y="0"/>
                <wp:positionH relativeFrom="column">
                  <wp:posOffset>4370705</wp:posOffset>
                </wp:positionH>
                <wp:positionV relativeFrom="paragraph">
                  <wp:posOffset>28575</wp:posOffset>
                </wp:positionV>
                <wp:extent cx="1892300" cy="1651000"/>
                <wp:effectExtent l="19050" t="0" r="31750" b="292100"/>
                <wp:wrapNone/>
                <wp:docPr id="2" name="Oblačić za misli: 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651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07A6C" w14:textId="0EEBB24B" w:rsidR="00F4462D" w:rsidRPr="00F4462D" w:rsidRDefault="00F4462D" w:rsidP="00F446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462D">
                              <w:rPr>
                                <w:sz w:val="28"/>
                                <w:szCs w:val="28"/>
                              </w:rPr>
                              <w:t>ČUVAJMO NAŠ PLANET ZEMLJU!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04ECD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2" o:spid="_x0000_s1026" type="#_x0000_t106" style="position:absolute;margin-left:344.15pt;margin-top:2.25pt;width:149pt;height:1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" adj="6300,24300" fillcolor="white [3201]" strokecolor="black [3200]" strokeweight="1pt">
                <v:stroke joinstyle="miter"/>
                <v:textbox>
                  <w:txbxContent>
                    <w:p w14:paraId="55807A6C" w14:textId="0EEBB24B" w:rsidR="00F4462D" w:rsidRPr="00F4462D" w:rsidRDefault="00F4462D" w:rsidP="00F446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462D">
                        <w:rPr>
                          <w:sz w:val="28"/>
                          <w:szCs w:val="28"/>
                        </w:rPr>
                        <w:t>ČUVAJMO NAŠ PLANET ZEMLJU!</w:t>
                      </w:r>
                    </w:p>
                  </w:txbxContent>
                </v:textbox>
              </v:shape>
            </w:pict>
          </mc:Fallback>
        </mc:AlternateContent>
      </w:r>
    </w:p>
    <w:p w14:paraId="6F5B3FB6" w14:textId="164606F2" w:rsidR="00E856ED" w:rsidRPr="00F4462D" w:rsidRDefault="00F4462D" w:rsidP="00F4462D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0444F"/>
          <w:sz w:val="27"/>
          <w:szCs w:val="27"/>
        </w:rPr>
      </w:pPr>
      <w:r>
        <w:rPr>
          <w:rFonts w:ascii="Open Sans" w:hAnsi="Open Sans" w:cs="Open Sans"/>
          <w:noProof/>
          <w:color w:val="40444F"/>
          <w:sz w:val="27"/>
          <w:szCs w:val="27"/>
        </w:rPr>
        <w:drawing>
          <wp:inline distT="0" distB="0" distL="0" distR="0" wp14:anchorId="680E78A0" wp14:editId="7C44334E">
            <wp:extent cx="4998720" cy="3740224"/>
            <wp:effectExtent l="0" t="0" r="0" b="0"/>
            <wp:docPr id="1" name="Slika 1" descr="Slika na kojoj se prikazuje osoba, na otvorenom, grupa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osoba, na otvorenom, grupa, ljudi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401" cy="37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2CC7F" w14:textId="77777777" w:rsidR="00F4462D" w:rsidRDefault="00F4462D"/>
    <w:p w14:paraId="1EC30544" w14:textId="3C7F6BAE" w:rsidR="00F4462D" w:rsidRDefault="00F4462D">
      <w:r>
        <w:t xml:space="preserve">Pogledaj: </w:t>
      </w:r>
      <w:hyperlink r:id="rId5" w:history="1">
        <w:r w:rsidRPr="00444ADC">
          <w:rPr>
            <w:rStyle w:val="Hiperveza"/>
          </w:rPr>
          <w:t>https://read.bookcreator.com/pPDVlSxOBcXrkvqoaHFQi5zRYu33/uAM1FUi5Qmy8jqnvsvNw_Q</w:t>
        </w:r>
      </w:hyperlink>
    </w:p>
    <w:p w14:paraId="5D21CB6C" w14:textId="77777777" w:rsidR="00F4462D" w:rsidRDefault="00F4462D"/>
    <w:sectPr w:rsidR="00F4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2D"/>
    <w:rsid w:val="00323D20"/>
    <w:rsid w:val="00AB310C"/>
    <w:rsid w:val="00F4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B5F3"/>
  <w15:chartTrackingRefBased/>
  <w15:docId w15:val="{6125BDA5-EBFA-48DA-AC84-5E0B324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eedsclick">
    <w:name w:val="needsclick"/>
    <w:basedOn w:val="Normal"/>
    <w:rsid w:val="00F4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4462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pPDVlSxOBcXrkvqoaHFQi5zRYu33/uAM1FUi5Qmy8jqnvsvNw_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Grgičević</dc:creator>
  <cp:keywords/>
  <dc:description/>
  <cp:lastModifiedBy>Dijana Grgičević</cp:lastModifiedBy>
  <cp:revision>1</cp:revision>
  <dcterms:created xsi:type="dcterms:W3CDTF">2022-03-24T17:17:00Z</dcterms:created>
  <dcterms:modified xsi:type="dcterms:W3CDTF">2022-03-24T17:24:00Z</dcterms:modified>
</cp:coreProperties>
</file>